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62F34" w14:textId="77777777" w:rsidR="00696D75" w:rsidRDefault="00C167BB">
      <w:pPr>
        <w:spacing w:after="9" w:line="249" w:lineRule="auto"/>
        <w:ind w:left="4390" w:right="-14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Keskkonnaministri 09.07.2015. a määrus nr 43 </w:t>
      </w:r>
    </w:p>
    <w:p w14:paraId="462D9B1B" w14:textId="77777777" w:rsidR="00696D75" w:rsidRDefault="00C167BB">
      <w:pPr>
        <w:spacing w:after="0" w:line="238" w:lineRule="auto"/>
        <w:ind w:left="4452" w:firstLine="77"/>
      </w:pPr>
      <w:r>
        <w:rPr>
          <w:rFonts w:ascii="Times New Roman" w:eastAsia="Times New Roman" w:hAnsi="Times New Roman" w:cs="Times New Roman"/>
          <w:sz w:val="20"/>
        </w:rPr>
        <w:t xml:space="preserve">„Nõuded salvkaevu konstruktsiooni, puurkaevu või -augu ehitusprojekti ja konstruktsiooni ning lammutamise ja ümberehitamise ehitusprojekti kohta, puurkaevu või -augu projekteerimise, rajamise, kasutusele võtmise, ümberehitamise, lammutamise ja konserveerimise korra ning puurkaevu või -augu asukoha kooskõlastamise, ehitusloa ja kasutusloa taotluste, ehitus- või kasutusteatise, puurimispäeviku, salvkaevu ehitus- või kasutusteatise, puurkaevu või -augu ja salvkaevu andmete </w:t>
      </w:r>
    </w:p>
    <w:p w14:paraId="5EA44402" w14:textId="77777777" w:rsidR="00696D75" w:rsidRDefault="00C167BB">
      <w:pPr>
        <w:spacing w:after="784" w:line="249" w:lineRule="auto"/>
        <w:ind w:left="4390" w:right="-14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keskkonnaregistrisse kandmiseks esitamise ning puurkaevu või -augu ja salvkaevu lammutamise teatise vormid” Lisa 1 </w:t>
      </w:r>
    </w:p>
    <w:p w14:paraId="5ED1DB77" w14:textId="77777777" w:rsidR="00696D75" w:rsidRDefault="00C167BB">
      <w:pPr>
        <w:spacing w:after="0"/>
        <w:ind w:right="7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Puurkaevu või puuraugu asukoha kooskõlastamise taotluse vorm </w:t>
      </w:r>
    </w:p>
    <w:p w14:paraId="33DD3CCC" w14:textId="77777777" w:rsidR="00696D75" w:rsidRDefault="00C167BB" w:rsidP="001C4F29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288" w:type="dxa"/>
        <w:tblInd w:w="-110" w:type="dxa"/>
        <w:tblCellMar>
          <w:top w:w="163" w:type="dxa"/>
          <w:left w:w="110" w:type="dxa"/>
          <w:bottom w:w="0" w:type="dxa"/>
          <w:right w:w="583" w:type="dxa"/>
        </w:tblCellMar>
        <w:tblLook w:val="04A0" w:firstRow="1" w:lastRow="0" w:firstColumn="1" w:lastColumn="0" w:noHBand="0" w:noVBand="1"/>
      </w:tblPr>
      <w:tblGrid>
        <w:gridCol w:w="1387"/>
        <w:gridCol w:w="1037"/>
        <w:gridCol w:w="2280"/>
        <w:gridCol w:w="950"/>
        <w:gridCol w:w="1685"/>
        <w:gridCol w:w="1949"/>
      </w:tblGrid>
      <w:tr w:rsidR="00696D75" w14:paraId="7AC22E80" w14:textId="77777777" w:rsidTr="001C4F29">
        <w:trPr>
          <w:trHeight w:val="20"/>
        </w:trPr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2C69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KELLELE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8ADE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96D75" w14:paraId="4E353269" w14:textId="77777777" w:rsidTr="001C4F29">
        <w:trPr>
          <w:trHeight w:val="20"/>
        </w:trPr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EEC20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 TAOTLEJA ANDMED </w:t>
            </w:r>
          </w:p>
        </w:tc>
      </w:tr>
      <w:tr w:rsidR="00696D75" w14:paraId="536072ED" w14:textId="77777777" w:rsidTr="001C4F29">
        <w:trPr>
          <w:trHeight w:val="20"/>
        </w:trPr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BB51E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Isiku nimi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2AF9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D5B96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Isikukood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F6E1F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96D75" w14:paraId="61BDE1C9" w14:textId="77777777" w:rsidTr="001C4F29">
        <w:trPr>
          <w:trHeight w:val="20"/>
        </w:trPr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5DBDE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Ettevõtja nim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0B175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4BF3B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Registrikood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F939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96D75" w14:paraId="4AF9EB52" w14:textId="77777777" w:rsidTr="001C4F29">
        <w:trPr>
          <w:trHeight w:val="20"/>
        </w:trPr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BD34E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E-post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637C5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651A3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Telefon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6C896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96D75" w14:paraId="23957362" w14:textId="77777777" w:rsidTr="001C4F29">
        <w:trPr>
          <w:trHeight w:val="20"/>
        </w:trPr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97E8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Aadress </w:t>
            </w:r>
          </w:p>
        </w:tc>
        <w:tc>
          <w:tcPr>
            <w:tcW w:w="6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1876E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96D75" w14:paraId="1CBE7BB8" w14:textId="77777777" w:rsidTr="001C4F29">
        <w:trPr>
          <w:trHeight w:val="20"/>
        </w:trPr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84A13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 KAVANDATAVA PUURKAEVU VÕI PUURAUGU ANDMED </w:t>
            </w:r>
          </w:p>
        </w:tc>
      </w:tr>
      <w:tr w:rsidR="00696D75" w14:paraId="7D23EF95" w14:textId="77777777" w:rsidTr="001C4F29">
        <w:trPr>
          <w:trHeight w:val="20"/>
        </w:trPr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CF9E4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Asukoha aadress </w:t>
            </w:r>
          </w:p>
        </w:tc>
        <w:tc>
          <w:tcPr>
            <w:tcW w:w="6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B7492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96D75" w14:paraId="4ECECE62" w14:textId="77777777" w:rsidTr="001C4F29">
        <w:trPr>
          <w:trHeight w:val="20"/>
        </w:trPr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32B8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Katastritunnus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A5F8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CEEDD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Kavandatav veevõtt (m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/ööpäevas)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70F8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96D75" w14:paraId="6B010EFE" w14:textId="77777777" w:rsidTr="001C4F29">
        <w:trPr>
          <w:trHeight w:val="20"/>
        </w:trPr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05BD7" w14:textId="77777777" w:rsidR="00696D75" w:rsidRDefault="00C167BB" w:rsidP="00C167BB">
            <w:pPr>
              <w:spacing w:after="18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Puurkaevu või -augu kasutamise otstarve </w:t>
            </w:r>
          </w:p>
        </w:tc>
        <w:tc>
          <w:tcPr>
            <w:tcW w:w="6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49EE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96D75" w14:paraId="7D9B2141" w14:textId="77777777" w:rsidTr="001C4F29">
        <w:trPr>
          <w:trHeight w:val="20"/>
        </w:trPr>
        <w:tc>
          <w:tcPr>
            <w:tcW w:w="5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916D1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Inimeste, keda puurkaevu veega varustatakse, orienteeriv arv 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D232C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96D75" w14:paraId="3EEA1B1D" w14:textId="77777777" w:rsidTr="001C4F29">
        <w:trPr>
          <w:trHeight w:val="20"/>
        </w:trPr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A563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3. MAAOMANIKU ANDMED </w:t>
            </w:r>
          </w:p>
          <w:p w14:paraId="14709AAA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(täidetakse juhul, kui maaomanik ei ole puurkaevu või -augu asukoha kooskõlastamist taotlev isik)  </w:t>
            </w:r>
          </w:p>
        </w:tc>
      </w:tr>
      <w:tr w:rsidR="00696D75" w14:paraId="73DA8FB2" w14:textId="77777777" w:rsidTr="001C4F29">
        <w:trPr>
          <w:trHeight w:val="20"/>
        </w:trPr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EF995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Maaomaniku nimi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99EFF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57C9E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Registri- või isikukood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AAD63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96D75" w14:paraId="70808F96" w14:textId="77777777" w:rsidTr="001C4F29">
        <w:trPr>
          <w:trHeight w:val="20"/>
        </w:trPr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78C9D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E-post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1AB5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F6A04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Telefon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31A9C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96D75" w14:paraId="6A5F03E3" w14:textId="77777777" w:rsidTr="001C4F29">
        <w:trPr>
          <w:trHeight w:val="2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612F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Aadress </w:t>
            </w:r>
          </w:p>
        </w:tc>
        <w:tc>
          <w:tcPr>
            <w:tcW w:w="7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A0CEF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96D75" w14:paraId="2353956C" w14:textId="77777777" w:rsidTr="001C4F29">
        <w:trPr>
          <w:trHeight w:val="2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51E37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Lisa </w:t>
            </w:r>
          </w:p>
        </w:tc>
        <w:tc>
          <w:tcPr>
            <w:tcW w:w="7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4FC65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Maaomaniku kirjalik nõusolek puurkaevu või -augu rajamiseks </w:t>
            </w:r>
          </w:p>
        </w:tc>
      </w:tr>
      <w:tr w:rsidR="00696D75" w14:paraId="68D70921" w14:textId="77777777" w:rsidTr="001C4F29">
        <w:trPr>
          <w:trHeight w:val="20"/>
        </w:trPr>
        <w:tc>
          <w:tcPr>
            <w:tcW w:w="7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804D5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Taotleja allkiri ja kuupäev (täidetakse juhul, kui taotlus ei ole digiallkirjastatud)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E4CD9" w14:textId="77777777" w:rsidR="00696D75" w:rsidRDefault="00C167BB" w:rsidP="00C167BB">
            <w:pPr>
              <w:spacing w:after="18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C863133" w14:textId="77777777" w:rsidR="00696D75" w:rsidRDefault="00696D75" w:rsidP="00C167BB">
      <w:pPr>
        <w:spacing w:after="0"/>
      </w:pPr>
    </w:p>
    <w:sectPr w:rsidR="00696D75" w:rsidSect="00C167BB">
      <w:pgSz w:w="11900" w:h="16840"/>
      <w:pgMar w:top="709" w:right="1050" w:bottom="284" w:left="169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75"/>
    <w:rsid w:val="001C4F29"/>
    <w:rsid w:val="00696D75"/>
    <w:rsid w:val="00C167BB"/>
    <w:rsid w:val="00DD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B30D"/>
  <w15:docId w15:val="{43A7C760-AEFF-4752-A6DF-B44F3FFC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1216</Characters>
  <Application>Microsoft Office Word</Application>
  <DocSecurity>4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KommunikatsioonRVV</dc:creator>
  <cp:keywords/>
  <cp:lastModifiedBy>KommunikatsioonRVV</cp:lastModifiedBy>
  <cp:revision>2</cp:revision>
  <dcterms:created xsi:type="dcterms:W3CDTF">2025-04-02T08:06:00Z</dcterms:created>
  <dcterms:modified xsi:type="dcterms:W3CDTF">2025-04-02T08:06:00Z</dcterms:modified>
</cp:coreProperties>
</file>